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40113" w14:textId="77777777" w:rsidR="00382A5A" w:rsidRDefault="00382A5A" w:rsidP="00382A5A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4A1D3B" w14:textId="77777777" w:rsidR="00382A5A" w:rsidRDefault="00382A5A" w:rsidP="00382A5A">
      <w:pPr>
        <w:jc w:val="center"/>
        <w:rPr>
          <w:sz w:val="28"/>
          <w:szCs w:val="28"/>
          <w:lang w:val="uk-UA"/>
        </w:rPr>
      </w:pPr>
    </w:p>
    <w:p w14:paraId="1A50266B" w14:textId="77777777" w:rsidR="00382A5A" w:rsidRDefault="00382A5A" w:rsidP="00382A5A">
      <w:pPr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41A75CB9" wp14:editId="4C9CFE12">
            <wp:extent cx="523875" cy="733425"/>
            <wp:effectExtent l="0" t="0" r="9525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EA360" w14:textId="77777777" w:rsidR="00382A5A" w:rsidRPr="00992588" w:rsidRDefault="00382A5A" w:rsidP="00382A5A">
      <w:pPr>
        <w:pStyle w:val="a3"/>
        <w:rPr>
          <w:sz w:val="28"/>
          <w:szCs w:val="28"/>
        </w:rPr>
      </w:pPr>
      <w:r w:rsidRPr="00992588">
        <w:rPr>
          <w:sz w:val="28"/>
          <w:szCs w:val="28"/>
        </w:rPr>
        <w:t>ЛУБЕНСЬКА МІСЬКА РАДА</w:t>
      </w:r>
    </w:p>
    <w:p w14:paraId="6B2E5ECF" w14:textId="77777777" w:rsidR="00382A5A" w:rsidRPr="00E1265D" w:rsidRDefault="00382A5A" w:rsidP="00382A5A">
      <w:pPr>
        <w:pStyle w:val="a3"/>
        <w:rPr>
          <w:b w:val="0"/>
          <w:szCs w:val="24"/>
        </w:rPr>
      </w:pPr>
      <w:r w:rsidRPr="00992588">
        <w:rPr>
          <w:szCs w:val="24"/>
        </w:rPr>
        <w:t>ПОЛТАВСЬКОЇ ОБЛАСТІ</w:t>
      </w:r>
    </w:p>
    <w:p w14:paraId="6CF8093B" w14:textId="77777777" w:rsidR="00382A5A" w:rsidRDefault="00382A5A" w:rsidP="00382A5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(п’ятдесят шоста </w:t>
      </w:r>
      <w:r w:rsidRPr="001F0260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1F0260">
        <w:rPr>
          <w:b/>
          <w:sz w:val="28"/>
          <w:szCs w:val="28"/>
          <w:lang w:val="uk-UA"/>
        </w:rPr>
        <w:t>ого скликання)</w:t>
      </w:r>
    </w:p>
    <w:p w14:paraId="02871B24" w14:textId="77777777" w:rsidR="00382A5A" w:rsidRPr="007C0002" w:rsidRDefault="00382A5A" w:rsidP="00382A5A">
      <w:pPr>
        <w:jc w:val="center"/>
        <w:rPr>
          <w:b/>
          <w:sz w:val="16"/>
          <w:szCs w:val="16"/>
          <w:lang w:val="uk-UA"/>
        </w:rPr>
      </w:pPr>
    </w:p>
    <w:p w14:paraId="1428ED8D" w14:textId="77777777" w:rsidR="00382A5A" w:rsidRPr="00975143" w:rsidRDefault="00382A5A" w:rsidP="00382A5A">
      <w:pPr>
        <w:pStyle w:val="2"/>
        <w:rPr>
          <w:sz w:val="28"/>
          <w:szCs w:val="28"/>
        </w:rPr>
      </w:pPr>
      <w:r w:rsidRPr="00975143">
        <w:rPr>
          <w:sz w:val="28"/>
          <w:szCs w:val="28"/>
        </w:rPr>
        <w:t xml:space="preserve">Р І Ш Е Н </w:t>
      </w:r>
      <w:proofErr w:type="spellStart"/>
      <w:r w:rsidRPr="00975143">
        <w:rPr>
          <w:sz w:val="28"/>
          <w:szCs w:val="28"/>
        </w:rPr>
        <w:t>Н</w:t>
      </w:r>
      <w:proofErr w:type="spellEnd"/>
      <w:r w:rsidRPr="00975143">
        <w:rPr>
          <w:sz w:val="28"/>
          <w:szCs w:val="28"/>
        </w:rPr>
        <w:t xml:space="preserve"> Я</w:t>
      </w:r>
    </w:p>
    <w:p w14:paraId="012DF9EB" w14:textId="77777777" w:rsidR="00382A5A" w:rsidRDefault="00382A5A" w:rsidP="00382A5A">
      <w:pPr>
        <w:tabs>
          <w:tab w:val="left" w:pos="108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серпня 2020</w:t>
      </w:r>
      <w:r w:rsidRPr="00314B2A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оку</w:t>
      </w:r>
    </w:p>
    <w:p w14:paraId="5BD95F9F" w14:textId="77777777" w:rsidR="00382A5A" w:rsidRPr="00314B2A" w:rsidRDefault="00382A5A" w:rsidP="00382A5A">
      <w:pPr>
        <w:tabs>
          <w:tab w:val="left" w:pos="1080"/>
        </w:tabs>
        <w:rPr>
          <w:sz w:val="28"/>
          <w:szCs w:val="28"/>
          <w:lang w:val="uk-UA"/>
        </w:rPr>
      </w:pPr>
    </w:p>
    <w:p w14:paraId="3D3639E5" w14:textId="77777777" w:rsidR="00382A5A" w:rsidRPr="00E8393A" w:rsidRDefault="00382A5A" w:rsidP="00382A5A">
      <w:pPr>
        <w:rPr>
          <w:b/>
          <w:sz w:val="28"/>
          <w:szCs w:val="28"/>
          <w:lang w:val="uk-UA"/>
        </w:rPr>
      </w:pPr>
      <w:r w:rsidRPr="00E8393A">
        <w:rPr>
          <w:b/>
          <w:sz w:val="28"/>
          <w:szCs w:val="28"/>
          <w:lang w:val="uk-UA"/>
        </w:rPr>
        <w:t>Про надання дозвол</w:t>
      </w:r>
      <w:r>
        <w:rPr>
          <w:b/>
          <w:sz w:val="28"/>
          <w:szCs w:val="28"/>
          <w:lang w:val="uk-UA"/>
        </w:rPr>
        <w:t>у</w:t>
      </w:r>
      <w:r w:rsidRPr="00E8393A">
        <w:rPr>
          <w:b/>
          <w:sz w:val="28"/>
          <w:szCs w:val="28"/>
          <w:lang w:val="uk-UA"/>
        </w:rPr>
        <w:t xml:space="preserve"> на проведення експертної </w:t>
      </w:r>
    </w:p>
    <w:p w14:paraId="6457D10B" w14:textId="77777777" w:rsidR="00382A5A" w:rsidRPr="00E8393A" w:rsidRDefault="00382A5A" w:rsidP="00382A5A">
      <w:pPr>
        <w:rPr>
          <w:b/>
          <w:sz w:val="28"/>
          <w:szCs w:val="28"/>
          <w:lang w:val="uk-UA"/>
        </w:rPr>
      </w:pPr>
      <w:r w:rsidRPr="00E8393A">
        <w:rPr>
          <w:b/>
          <w:sz w:val="28"/>
          <w:szCs w:val="28"/>
          <w:lang w:val="uk-UA"/>
        </w:rPr>
        <w:t>грошової оцінки земельн</w:t>
      </w:r>
      <w:r>
        <w:rPr>
          <w:b/>
          <w:sz w:val="28"/>
          <w:szCs w:val="28"/>
          <w:lang w:val="uk-UA"/>
        </w:rPr>
        <w:t xml:space="preserve">ої  </w:t>
      </w:r>
      <w:r w:rsidRPr="00E8393A">
        <w:rPr>
          <w:b/>
          <w:sz w:val="28"/>
          <w:szCs w:val="28"/>
          <w:lang w:val="uk-UA"/>
        </w:rPr>
        <w:t>ділян</w:t>
      </w:r>
      <w:r>
        <w:rPr>
          <w:b/>
          <w:sz w:val="28"/>
          <w:szCs w:val="28"/>
          <w:lang w:val="uk-UA"/>
        </w:rPr>
        <w:t>ки</w:t>
      </w:r>
      <w:r w:rsidRPr="00E8393A">
        <w:rPr>
          <w:b/>
          <w:sz w:val="28"/>
          <w:szCs w:val="28"/>
          <w:lang w:val="uk-UA"/>
        </w:rPr>
        <w:t xml:space="preserve"> </w:t>
      </w:r>
    </w:p>
    <w:p w14:paraId="17FB7E72" w14:textId="77777777" w:rsidR="00382A5A" w:rsidRPr="00314B2A" w:rsidRDefault="00382A5A" w:rsidP="00382A5A">
      <w:pPr>
        <w:rPr>
          <w:sz w:val="28"/>
          <w:szCs w:val="28"/>
          <w:lang w:val="uk-UA"/>
        </w:rPr>
      </w:pPr>
    </w:p>
    <w:p w14:paraId="262EA106" w14:textId="77777777" w:rsidR="00382A5A" w:rsidRDefault="00382A5A" w:rsidP="00382A5A">
      <w:pPr>
        <w:jc w:val="both"/>
        <w:rPr>
          <w:sz w:val="28"/>
          <w:szCs w:val="28"/>
          <w:lang w:val="uk-UA"/>
        </w:rPr>
      </w:pPr>
      <w:r w:rsidRPr="00314B2A">
        <w:rPr>
          <w:sz w:val="28"/>
          <w:szCs w:val="28"/>
          <w:lang w:val="uk-UA"/>
        </w:rPr>
        <w:t xml:space="preserve">              Розглянувши</w:t>
      </w:r>
      <w:r>
        <w:rPr>
          <w:sz w:val="28"/>
          <w:szCs w:val="28"/>
          <w:lang w:val="uk-UA"/>
        </w:rPr>
        <w:t xml:space="preserve"> клопотання Управління з питань комунального майна та земельних відносин, керуючись </w:t>
      </w:r>
      <w:r w:rsidRPr="00314B2A">
        <w:rPr>
          <w:sz w:val="28"/>
          <w:szCs w:val="28"/>
          <w:lang w:val="uk-UA"/>
        </w:rPr>
        <w:t xml:space="preserve"> ст. 128 Земельного кодексу України,</w:t>
      </w:r>
      <w:r>
        <w:rPr>
          <w:sz w:val="28"/>
          <w:szCs w:val="28"/>
          <w:lang w:val="uk-UA"/>
        </w:rPr>
        <w:t xml:space="preserve"> Законом України „Про місцеве самоврядування в Україні”,</w:t>
      </w:r>
    </w:p>
    <w:p w14:paraId="65E43333" w14:textId="77777777" w:rsidR="00382A5A" w:rsidRDefault="00382A5A" w:rsidP="00382A5A">
      <w:pPr>
        <w:jc w:val="both"/>
        <w:rPr>
          <w:sz w:val="28"/>
          <w:szCs w:val="28"/>
          <w:lang w:val="uk-UA"/>
        </w:rPr>
      </w:pPr>
    </w:p>
    <w:p w14:paraId="7E8D2B6D" w14:textId="77777777" w:rsidR="00382A5A" w:rsidRDefault="00382A5A" w:rsidP="00382A5A">
      <w:pPr>
        <w:ind w:firstLine="180"/>
        <w:rPr>
          <w:b/>
          <w:sz w:val="28"/>
          <w:szCs w:val="28"/>
          <w:u w:val="single"/>
          <w:lang w:val="uk-UA"/>
        </w:rPr>
      </w:pPr>
      <w:r w:rsidRPr="00C94C9B">
        <w:rPr>
          <w:sz w:val="28"/>
          <w:szCs w:val="28"/>
          <w:lang w:val="uk-UA"/>
        </w:rPr>
        <w:t xml:space="preserve">                                                   </w:t>
      </w:r>
      <w:r w:rsidRPr="00C94C9B">
        <w:rPr>
          <w:b/>
          <w:sz w:val="28"/>
          <w:szCs w:val="28"/>
          <w:lang w:val="uk-UA"/>
        </w:rPr>
        <w:t>міська   рада   вирішила:</w:t>
      </w:r>
    </w:p>
    <w:p w14:paraId="08C7F720" w14:textId="77777777" w:rsidR="00382A5A" w:rsidRPr="00314B2A" w:rsidRDefault="00382A5A" w:rsidP="00382A5A">
      <w:pPr>
        <w:ind w:firstLine="180"/>
        <w:rPr>
          <w:b/>
          <w:sz w:val="28"/>
          <w:szCs w:val="28"/>
          <w:u w:val="single"/>
          <w:lang w:val="uk-UA"/>
        </w:rPr>
      </w:pPr>
    </w:p>
    <w:p w14:paraId="5D16B5D2" w14:textId="54A37193" w:rsidR="00382A5A" w:rsidRPr="00410BDC" w:rsidRDefault="00382A5A" w:rsidP="00382A5A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20721B">
        <w:rPr>
          <w:sz w:val="28"/>
          <w:szCs w:val="28"/>
          <w:lang w:val="uk-UA"/>
        </w:rPr>
        <w:t>1</w:t>
      </w:r>
      <w:r w:rsidRPr="00410BDC">
        <w:rPr>
          <w:sz w:val="28"/>
          <w:szCs w:val="28"/>
          <w:lang w:val="uk-UA"/>
        </w:rPr>
        <w:t xml:space="preserve">. Надати дозвіл </w:t>
      </w:r>
      <w:r w:rsidRPr="00410BDC">
        <w:rPr>
          <w:b/>
          <w:sz w:val="28"/>
          <w:szCs w:val="28"/>
          <w:lang w:val="uk-UA"/>
        </w:rPr>
        <w:t xml:space="preserve">Управлінню з питань комунального майна та земельних відносин виконавчого комітету Лубенської міської ради, </w:t>
      </w:r>
      <w:r w:rsidRPr="00410BDC">
        <w:rPr>
          <w:sz w:val="28"/>
          <w:szCs w:val="28"/>
          <w:lang w:val="uk-UA"/>
        </w:rPr>
        <w:t xml:space="preserve">юридична адреса: м. Лубни, вул. Я. Мудрого, 33, на проведення експертної грошової оцінки земельної ділянки в м. Лубни по вул. Індустріальна, площею </w:t>
      </w:r>
      <w:r w:rsidR="00410BDC" w:rsidRPr="00410BDC">
        <w:rPr>
          <w:sz w:val="28"/>
          <w:szCs w:val="28"/>
          <w:lang w:val="uk-UA"/>
        </w:rPr>
        <w:t>1,0576</w:t>
      </w:r>
      <w:r w:rsidRPr="00410BDC">
        <w:rPr>
          <w:sz w:val="28"/>
          <w:szCs w:val="28"/>
          <w:lang w:val="uk-UA"/>
        </w:rPr>
        <w:t xml:space="preserve"> га, кадастровий номер 5310700000:0</w:t>
      </w:r>
      <w:r w:rsidR="00410BDC" w:rsidRPr="00410BDC">
        <w:rPr>
          <w:sz w:val="28"/>
          <w:szCs w:val="28"/>
          <w:lang w:val="uk-UA"/>
        </w:rPr>
        <w:t>1</w:t>
      </w:r>
      <w:r w:rsidRPr="00410BDC">
        <w:rPr>
          <w:sz w:val="28"/>
          <w:szCs w:val="28"/>
          <w:lang w:val="uk-UA"/>
        </w:rPr>
        <w:t>:0</w:t>
      </w:r>
      <w:r w:rsidR="00410BDC" w:rsidRPr="00410BDC">
        <w:rPr>
          <w:sz w:val="28"/>
          <w:szCs w:val="28"/>
          <w:lang w:val="uk-UA"/>
        </w:rPr>
        <w:t>6</w:t>
      </w:r>
      <w:r w:rsidRPr="00410BDC">
        <w:rPr>
          <w:sz w:val="28"/>
          <w:szCs w:val="28"/>
          <w:lang w:val="uk-UA"/>
        </w:rPr>
        <w:t>3:00</w:t>
      </w:r>
      <w:r w:rsidR="00410BDC" w:rsidRPr="00410BDC">
        <w:rPr>
          <w:sz w:val="28"/>
          <w:szCs w:val="28"/>
          <w:lang w:val="uk-UA"/>
        </w:rPr>
        <w:t>20</w:t>
      </w:r>
      <w:r w:rsidRPr="00410BDC">
        <w:rPr>
          <w:sz w:val="28"/>
          <w:szCs w:val="28"/>
          <w:lang w:val="uk-UA"/>
        </w:rPr>
        <w:t>, за цільовим призначенням – для будівництва та обслуговування будівель торгівлі.</w:t>
      </w:r>
    </w:p>
    <w:p w14:paraId="4B4A19A5" w14:textId="77777777" w:rsidR="00382A5A" w:rsidRDefault="00382A5A" w:rsidP="00382A5A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 w:rsidRPr="00410BDC">
        <w:rPr>
          <w:sz w:val="28"/>
          <w:szCs w:val="28"/>
          <w:lang w:val="uk-UA"/>
        </w:rPr>
        <w:tab/>
        <w:t xml:space="preserve">            Експертну вартість та вартість продажу земельної ділянки </w:t>
      </w:r>
      <w:r w:rsidRPr="00410BDC">
        <w:rPr>
          <w:color w:val="000000"/>
          <w:sz w:val="28"/>
          <w:szCs w:val="28"/>
          <w:lang w:val="uk-UA"/>
        </w:rPr>
        <w:t>затвердити після виготовлення експертної грошової оцінки земельної ділянки рішенням міської ради</w:t>
      </w:r>
      <w:r w:rsidRPr="00410BDC">
        <w:rPr>
          <w:sz w:val="28"/>
          <w:szCs w:val="28"/>
          <w:lang w:val="uk-UA"/>
        </w:rPr>
        <w:t>.</w:t>
      </w:r>
    </w:p>
    <w:p w14:paraId="74C6BF68" w14:textId="15D0E531" w:rsidR="00382A5A" w:rsidRPr="008B20D5" w:rsidRDefault="0020721B" w:rsidP="00382A5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82A5A">
        <w:rPr>
          <w:sz w:val="28"/>
          <w:szCs w:val="28"/>
          <w:lang w:val="uk-UA"/>
        </w:rPr>
        <w:t xml:space="preserve">. </w:t>
      </w:r>
      <w:r w:rsidR="00382A5A" w:rsidRPr="008B20D5">
        <w:rPr>
          <w:sz w:val="28"/>
          <w:szCs w:val="28"/>
          <w:lang w:val="uk-UA"/>
        </w:rPr>
        <w:t xml:space="preserve">Надати дозвіл </w:t>
      </w:r>
      <w:r w:rsidR="00382A5A">
        <w:rPr>
          <w:b/>
          <w:sz w:val="28"/>
          <w:szCs w:val="28"/>
          <w:lang w:val="uk-UA"/>
        </w:rPr>
        <w:t xml:space="preserve">Управлінню з питань комунального майна та земельних відносин виконавчого комітету Лубенської міської ради, </w:t>
      </w:r>
      <w:r w:rsidR="00382A5A" w:rsidRPr="00382A5A">
        <w:rPr>
          <w:sz w:val="28"/>
          <w:szCs w:val="28"/>
          <w:lang w:val="uk-UA"/>
        </w:rPr>
        <w:t>юридична адреса: м. Лубни, вул</w:t>
      </w:r>
      <w:r w:rsidR="00382A5A">
        <w:rPr>
          <w:sz w:val="28"/>
          <w:szCs w:val="28"/>
          <w:lang w:val="uk-UA"/>
        </w:rPr>
        <w:t>.</w:t>
      </w:r>
      <w:r w:rsidR="00382A5A" w:rsidRPr="00382A5A">
        <w:rPr>
          <w:sz w:val="28"/>
          <w:szCs w:val="28"/>
          <w:lang w:val="uk-UA"/>
        </w:rPr>
        <w:t xml:space="preserve"> Я. </w:t>
      </w:r>
      <w:r w:rsidR="00382A5A">
        <w:rPr>
          <w:sz w:val="28"/>
          <w:szCs w:val="28"/>
          <w:lang w:val="uk-UA"/>
        </w:rPr>
        <w:t>М</w:t>
      </w:r>
      <w:r w:rsidR="00382A5A" w:rsidRPr="00382A5A">
        <w:rPr>
          <w:sz w:val="28"/>
          <w:szCs w:val="28"/>
          <w:lang w:val="uk-UA"/>
        </w:rPr>
        <w:t xml:space="preserve">удрого, 33, </w:t>
      </w:r>
      <w:r w:rsidR="00382A5A" w:rsidRPr="008B20D5">
        <w:rPr>
          <w:sz w:val="28"/>
          <w:szCs w:val="28"/>
          <w:lang w:val="uk-UA"/>
        </w:rPr>
        <w:t>на проведення експертної грошової оцінки земельної ділянки в м. Лубни по вул</w:t>
      </w:r>
      <w:r w:rsidR="00382A5A">
        <w:rPr>
          <w:sz w:val="28"/>
          <w:szCs w:val="28"/>
          <w:lang w:val="uk-UA"/>
        </w:rPr>
        <w:t>. Фабрична</w:t>
      </w:r>
      <w:r w:rsidR="00382A5A" w:rsidRPr="008B20D5">
        <w:rPr>
          <w:sz w:val="28"/>
          <w:szCs w:val="28"/>
          <w:lang w:val="uk-UA"/>
        </w:rPr>
        <w:t xml:space="preserve">, площею </w:t>
      </w:r>
      <w:r w:rsidR="00382A5A">
        <w:rPr>
          <w:sz w:val="28"/>
          <w:szCs w:val="28"/>
          <w:lang w:val="uk-UA"/>
        </w:rPr>
        <w:t>0,0333</w:t>
      </w:r>
      <w:r w:rsidR="00382A5A" w:rsidRPr="008B20D5">
        <w:rPr>
          <w:sz w:val="28"/>
          <w:szCs w:val="28"/>
          <w:lang w:val="uk-UA"/>
        </w:rPr>
        <w:t xml:space="preserve"> га, кадастровий номер </w:t>
      </w:r>
      <w:r w:rsidR="00382A5A" w:rsidRPr="00382A5A">
        <w:rPr>
          <w:color w:val="000000"/>
          <w:sz w:val="28"/>
          <w:szCs w:val="28"/>
          <w:lang w:val="uk-UA"/>
        </w:rPr>
        <w:t>5310700000:02:020:0127</w:t>
      </w:r>
      <w:r w:rsidR="00382A5A" w:rsidRPr="008B20D5">
        <w:rPr>
          <w:sz w:val="28"/>
          <w:szCs w:val="28"/>
          <w:lang w:val="uk-UA"/>
        </w:rPr>
        <w:t>, за цільовим призначенням – д</w:t>
      </w:r>
      <w:r w:rsidR="00382A5A" w:rsidRPr="008B20D5">
        <w:rPr>
          <w:color w:val="000000"/>
          <w:sz w:val="28"/>
          <w:szCs w:val="28"/>
          <w:lang w:val="uk-UA"/>
        </w:rPr>
        <w:t>ля 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 w:rsidR="00382A5A" w:rsidRPr="008B20D5">
        <w:rPr>
          <w:sz w:val="28"/>
          <w:szCs w:val="28"/>
          <w:lang w:val="uk-UA"/>
        </w:rPr>
        <w:t xml:space="preserve">, яка перебуває </w:t>
      </w:r>
      <w:r w:rsidR="00382A5A">
        <w:rPr>
          <w:sz w:val="28"/>
          <w:szCs w:val="28"/>
          <w:lang w:val="uk-UA"/>
        </w:rPr>
        <w:t>в землях запасу Лубенської міської ради.</w:t>
      </w:r>
    </w:p>
    <w:p w14:paraId="07A9EB47" w14:textId="77777777" w:rsidR="00382A5A" w:rsidRDefault="00382A5A" w:rsidP="00382A5A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 w:rsidRPr="008B20D5">
        <w:rPr>
          <w:sz w:val="28"/>
          <w:szCs w:val="28"/>
          <w:lang w:val="uk-UA"/>
        </w:rPr>
        <w:tab/>
        <w:t xml:space="preserve">            Експертну вартість та вартість продажу земельної ділянки </w:t>
      </w:r>
      <w:r w:rsidRPr="008B20D5">
        <w:rPr>
          <w:color w:val="000000"/>
          <w:sz w:val="28"/>
          <w:szCs w:val="28"/>
          <w:lang w:val="uk-UA"/>
        </w:rPr>
        <w:t>затвердити після виготовлення експертної грошової оцінки земельної ділянки рішенням міської ради</w:t>
      </w:r>
      <w:r w:rsidRPr="008B20D5">
        <w:rPr>
          <w:sz w:val="28"/>
          <w:szCs w:val="28"/>
          <w:lang w:val="uk-UA"/>
        </w:rPr>
        <w:t>.</w:t>
      </w:r>
    </w:p>
    <w:p w14:paraId="1CB3A4E3" w14:textId="23915960" w:rsidR="00410BDC" w:rsidRPr="008B20D5" w:rsidRDefault="0020721B" w:rsidP="00410BD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bookmarkStart w:id="0" w:name="_GoBack"/>
      <w:bookmarkEnd w:id="0"/>
      <w:r w:rsidR="00410BDC">
        <w:rPr>
          <w:sz w:val="28"/>
          <w:szCs w:val="28"/>
          <w:lang w:val="uk-UA"/>
        </w:rPr>
        <w:t xml:space="preserve">. </w:t>
      </w:r>
      <w:r w:rsidR="00410BDC" w:rsidRPr="008B20D5">
        <w:rPr>
          <w:sz w:val="28"/>
          <w:szCs w:val="28"/>
          <w:lang w:val="uk-UA"/>
        </w:rPr>
        <w:t xml:space="preserve">Надати дозвіл </w:t>
      </w:r>
      <w:r w:rsidR="00410BDC">
        <w:rPr>
          <w:b/>
          <w:sz w:val="28"/>
          <w:szCs w:val="28"/>
          <w:lang w:val="uk-UA"/>
        </w:rPr>
        <w:t>Михайленку Анатолію Михайловичу</w:t>
      </w:r>
      <w:r w:rsidR="00410BDC" w:rsidRPr="00382A5A">
        <w:rPr>
          <w:sz w:val="28"/>
          <w:szCs w:val="28"/>
          <w:lang w:val="uk-UA"/>
        </w:rPr>
        <w:t xml:space="preserve"> </w:t>
      </w:r>
      <w:r w:rsidR="00410BDC" w:rsidRPr="008B20D5">
        <w:rPr>
          <w:sz w:val="28"/>
          <w:szCs w:val="28"/>
          <w:lang w:val="uk-UA"/>
        </w:rPr>
        <w:t xml:space="preserve">на проведення експертної грошової оцінки земельної ділянки в м. Лубни по вул. </w:t>
      </w:r>
      <w:r w:rsidR="00410BDC">
        <w:rPr>
          <w:sz w:val="28"/>
          <w:szCs w:val="28"/>
          <w:lang w:val="uk-UA"/>
        </w:rPr>
        <w:t>Індустріальна, 9-г</w:t>
      </w:r>
      <w:r w:rsidR="00410BDC" w:rsidRPr="008B20D5">
        <w:rPr>
          <w:sz w:val="28"/>
          <w:szCs w:val="28"/>
          <w:lang w:val="uk-UA"/>
        </w:rPr>
        <w:t>, площею 0,4</w:t>
      </w:r>
      <w:r w:rsidR="00410BDC">
        <w:rPr>
          <w:sz w:val="28"/>
          <w:szCs w:val="28"/>
          <w:lang w:val="uk-UA"/>
        </w:rPr>
        <w:t>500</w:t>
      </w:r>
      <w:r w:rsidR="00410BDC" w:rsidRPr="008B20D5">
        <w:rPr>
          <w:sz w:val="28"/>
          <w:szCs w:val="28"/>
          <w:lang w:val="uk-UA"/>
        </w:rPr>
        <w:t xml:space="preserve"> га, кадастровий номер 5310700000:0</w:t>
      </w:r>
      <w:r w:rsidR="00410BDC">
        <w:rPr>
          <w:sz w:val="28"/>
          <w:szCs w:val="28"/>
          <w:lang w:val="uk-UA"/>
        </w:rPr>
        <w:t>2</w:t>
      </w:r>
      <w:r w:rsidR="00410BDC" w:rsidRPr="008B20D5">
        <w:rPr>
          <w:sz w:val="28"/>
          <w:szCs w:val="28"/>
          <w:lang w:val="uk-UA"/>
        </w:rPr>
        <w:t>:0</w:t>
      </w:r>
      <w:r w:rsidR="00410BDC">
        <w:rPr>
          <w:sz w:val="28"/>
          <w:szCs w:val="28"/>
          <w:lang w:val="uk-UA"/>
        </w:rPr>
        <w:t>21</w:t>
      </w:r>
      <w:r w:rsidR="00410BDC" w:rsidRPr="008B20D5">
        <w:rPr>
          <w:sz w:val="28"/>
          <w:szCs w:val="28"/>
          <w:lang w:val="uk-UA"/>
        </w:rPr>
        <w:t>:00</w:t>
      </w:r>
      <w:r w:rsidR="00410BDC">
        <w:rPr>
          <w:sz w:val="28"/>
          <w:szCs w:val="28"/>
          <w:lang w:val="uk-UA"/>
        </w:rPr>
        <w:t>56</w:t>
      </w:r>
      <w:r w:rsidR="00410BDC" w:rsidRPr="008B20D5">
        <w:rPr>
          <w:sz w:val="28"/>
          <w:szCs w:val="28"/>
          <w:lang w:val="uk-UA"/>
        </w:rPr>
        <w:t>, за цільовим призначенням – д</w:t>
      </w:r>
      <w:r w:rsidR="00410BDC" w:rsidRPr="008B20D5">
        <w:rPr>
          <w:color w:val="000000"/>
          <w:sz w:val="28"/>
          <w:szCs w:val="28"/>
          <w:lang w:val="uk-UA"/>
        </w:rPr>
        <w:t>ля 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 w:rsidR="00410BDC" w:rsidRPr="008B20D5">
        <w:rPr>
          <w:sz w:val="28"/>
          <w:szCs w:val="28"/>
          <w:lang w:val="uk-UA"/>
        </w:rPr>
        <w:t xml:space="preserve">, яка перебуває у </w:t>
      </w:r>
      <w:r w:rsidR="00410BDC">
        <w:rPr>
          <w:sz w:val="28"/>
          <w:szCs w:val="28"/>
          <w:lang w:val="uk-UA"/>
        </w:rPr>
        <w:t>його к</w:t>
      </w:r>
      <w:r w:rsidR="00410BDC" w:rsidRPr="008B20D5">
        <w:rPr>
          <w:sz w:val="28"/>
          <w:szCs w:val="28"/>
          <w:lang w:val="uk-UA"/>
        </w:rPr>
        <w:t xml:space="preserve">ористуванні на умовах оренди, згідно </w:t>
      </w:r>
      <w:r w:rsidR="00410BDC" w:rsidRPr="008B20D5">
        <w:rPr>
          <w:sz w:val="28"/>
          <w:szCs w:val="28"/>
          <w:lang w:val="uk-UA"/>
        </w:rPr>
        <w:lastRenderedPageBreak/>
        <w:t xml:space="preserve">договору оренди землі від </w:t>
      </w:r>
      <w:r w:rsidR="00410BDC">
        <w:rPr>
          <w:sz w:val="28"/>
          <w:szCs w:val="28"/>
          <w:lang w:val="uk-UA"/>
        </w:rPr>
        <w:t>23.08</w:t>
      </w:r>
      <w:r w:rsidR="00410BDC" w:rsidRPr="008B20D5">
        <w:rPr>
          <w:sz w:val="28"/>
          <w:szCs w:val="28"/>
          <w:lang w:val="uk-UA"/>
        </w:rPr>
        <w:t>.201</w:t>
      </w:r>
      <w:r w:rsidR="00410BDC">
        <w:rPr>
          <w:sz w:val="28"/>
          <w:szCs w:val="28"/>
          <w:lang w:val="uk-UA"/>
        </w:rPr>
        <w:t>9</w:t>
      </w:r>
      <w:r w:rsidR="00410BDC" w:rsidRPr="008B20D5">
        <w:rPr>
          <w:sz w:val="28"/>
          <w:szCs w:val="28"/>
          <w:lang w:val="uk-UA"/>
        </w:rPr>
        <w:t xml:space="preserve"> року, за умови укладення договору про оплату авансового внеску в рахунок оплати ціни земельної ділянки в розмірі до 20 відсотків вартості земельної ділянки, визначеної за нормативною грошовою оцінкою земельної ділянки .</w:t>
      </w:r>
    </w:p>
    <w:p w14:paraId="32C964BE" w14:textId="77777777" w:rsidR="00410BDC" w:rsidRDefault="00410BDC" w:rsidP="00410BDC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  <w:r w:rsidRPr="008B20D5">
        <w:rPr>
          <w:sz w:val="28"/>
          <w:szCs w:val="28"/>
          <w:lang w:val="uk-UA"/>
        </w:rPr>
        <w:tab/>
        <w:t xml:space="preserve">            Експертну вартість та вартість продажу земельної ділянки </w:t>
      </w:r>
      <w:r w:rsidRPr="008B20D5">
        <w:rPr>
          <w:color w:val="000000"/>
          <w:sz w:val="28"/>
          <w:szCs w:val="28"/>
          <w:lang w:val="uk-UA"/>
        </w:rPr>
        <w:t>затвердити після виготовлення експертної грошової оцінки земельної ділянки рішенням міської ради</w:t>
      </w:r>
      <w:r w:rsidRPr="008B20D5">
        <w:rPr>
          <w:sz w:val="28"/>
          <w:szCs w:val="28"/>
          <w:lang w:val="uk-UA"/>
        </w:rPr>
        <w:t>.</w:t>
      </w:r>
    </w:p>
    <w:p w14:paraId="732AA36A" w14:textId="77777777" w:rsidR="00410BDC" w:rsidRDefault="00410BDC" w:rsidP="00382A5A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</w:p>
    <w:p w14:paraId="45CC03E8" w14:textId="77777777" w:rsidR="00382A5A" w:rsidRDefault="00382A5A" w:rsidP="00382A5A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</w:p>
    <w:p w14:paraId="3EBEB26C" w14:textId="77777777" w:rsidR="00382A5A" w:rsidRDefault="00382A5A" w:rsidP="00382A5A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</w:p>
    <w:p w14:paraId="34CFBC97" w14:textId="77777777" w:rsidR="00382A5A" w:rsidRDefault="00382A5A" w:rsidP="00382A5A">
      <w:pPr>
        <w:tabs>
          <w:tab w:val="left" w:pos="1080"/>
        </w:tabs>
        <w:ind w:hanging="360"/>
        <w:jc w:val="both"/>
        <w:rPr>
          <w:sz w:val="28"/>
          <w:szCs w:val="28"/>
          <w:lang w:val="uk-UA"/>
        </w:rPr>
      </w:pPr>
    </w:p>
    <w:p w14:paraId="2082C127" w14:textId="77777777" w:rsidR="00382A5A" w:rsidRDefault="00382A5A" w:rsidP="00382A5A">
      <w:pPr>
        <w:tabs>
          <w:tab w:val="left" w:pos="1080"/>
        </w:tabs>
        <w:ind w:hanging="360"/>
        <w:jc w:val="both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A26B7">
        <w:rPr>
          <w:b/>
          <w:sz w:val="28"/>
          <w:szCs w:val="28"/>
          <w:lang w:val="uk-UA"/>
        </w:rPr>
        <w:t xml:space="preserve">Міський голова   </w:t>
      </w:r>
      <w:r>
        <w:rPr>
          <w:b/>
          <w:sz w:val="28"/>
          <w:szCs w:val="28"/>
          <w:lang w:val="uk-UA"/>
        </w:rPr>
        <w:t xml:space="preserve">                                                   О.П.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</w:p>
    <w:p w14:paraId="5338B5E8" w14:textId="77777777" w:rsidR="00182AA5" w:rsidRDefault="00182AA5"/>
    <w:sectPr w:rsidR="00182AA5" w:rsidSect="008501F0">
      <w:footerReference w:type="even" r:id="rId7"/>
      <w:footerReference w:type="default" r:id="rId8"/>
      <w:pgSz w:w="11906" w:h="16838"/>
      <w:pgMar w:top="719" w:right="850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77D54" w14:textId="77777777" w:rsidR="00000000" w:rsidRDefault="00767647">
      <w:r>
        <w:separator/>
      </w:r>
    </w:p>
  </w:endnote>
  <w:endnote w:type="continuationSeparator" w:id="0">
    <w:p w14:paraId="37BA0564" w14:textId="77777777" w:rsidR="00000000" w:rsidRDefault="00767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09B5A" w14:textId="77777777" w:rsidR="008501F0" w:rsidRDefault="00410BDC" w:rsidP="008501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4A4C5C1" w14:textId="77777777" w:rsidR="008501F0" w:rsidRDefault="00767647" w:rsidP="008501F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D876D" w14:textId="77777777" w:rsidR="008501F0" w:rsidRDefault="00410BDC" w:rsidP="008501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4D13678" w14:textId="77777777" w:rsidR="008501F0" w:rsidRDefault="00767647" w:rsidP="008501F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BE2B7" w14:textId="77777777" w:rsidR="00000000" w:rsidRDefault="00767647">
      <w:r>
        <w:separator/>
      </w:r>
    </w:p>
  </w:footnote>
  <w:footnote w:type="continuationSeparator" w:id="0">
    <w:p w14:paraId="18838434" w14:textId="77777777" w:rsidR="00000000" w:rsidRDefault="00767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A5A"/>
    <w:rsid w:val="00182AA5"/>
    <w:rsid w:val="0020721B"/>
    <w:rsid w:val="00382A5A"/>
    <w:rsid w:val="00410BDC"/>
    <w:rsid w:val="0076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7D94"/>
  <w15:chartTrackingRefBased/>
  <w15:docId w15:val="{10455AC9-4FE2-4971-A17C-9E918F54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382A5A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2A5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382A5A"/>
    <w:pPr>
      <w:jc w:val="center"/>
    </w:pPr>
    <w:rPr>
      <w:b/>
      <w:sz w:val="24"/>
    </w:rPr>
  </w:style>
  <w:style w:type="character" w:customStyle="1" w:styleId="a4">
    <w:name w:val="Заголовок Знак"/>
    <w:basedOn w:val="a0"/>
    <w:link w:val="a3"/>
    <w:rsid w:val="00382A5A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5">
    <w:name w:val="footer"/>
    <w:basedOn w:val="a"/>
    <w:link w:val="a6"/>
    <w:rsid w:val="00382A5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382A5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382A5A"/>
  </w:style>
  <w:style w:type="paragraph" w:styleId="a8">
    <w:name w:val="List Paragraph"/>
    <w:basedOn w:val="a"/>
    <w:uiPriority w:val="34"/>
    <w:qFormat/>
    <w:rsid w:val="00382A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3216</Words>
  <Characters>1834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2</cp:revision>
  <cp:lastPrinted>2020-07-29T05:33:00Z</cp:lastPrinted>
  <dcterms:created xsi:type="dcterms:W3CDTF">2020-07-28T06:23:00Z</dcterms:created>
  <dcterms:modified xsi:type="dcterms:W3CDTF">2020-07-29T05:34:00Z</dcterms:modified>
</cp:coreProperties>
</file>